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F6157">
      <w:pPr>
        <w:spacing w:line="520" w:lineRule="exact"/>
        <w:jc w:val="left"/>
        <w:rPr>
          <w:b/>
          <w:szCs w:val="21"/>
        </w:rPr>
      </w:pPr>
      <w:r>
        <w:rPr>
          <w:rFonts w:hint="eastAsia"/>
          <w:b/>
          <w:szCs w:val="21"/>
        </w:rPr>
        <w:t>附件三：</w:t>
      </w:r>
    </w:p>
    <w:p w14:paraId="3ABA4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威海天一和海洋生物科技股份有限公司、</w:t>
      </w:r>
      <w:r>
        <w:rPr>
          <w:rFonts w:hint="eastAsia"/>
          <w:b/>
          <w:sz w:val="32"/>
          <w:szCs w:val="32"/>
          <w:lang w:val="en-US" w:eastAsia="zh-CN"/>
        </w:rPr>
        <w:t xml:space="preserve">                </w:t>
      </w:r>
      <w:r>
        <w:rPr>
          <w:rFonts w:hint="eastAsia"/>
          <w:b/>
          <w:sz w:val="32"/>
          <w:szCs w:val="32"/>
        </w:rPr>
        <w:t>山东鸿海生物科技有限公司、乳山市信昌仓储物流有限公司合并破产清算案债权申报登记表</w:t>
      </w:r>
    </w:p>
    <w:bookmarkEnd w:id="0"/>
    <w:p w14:paraId="59D89DEF">
      <w:pPr>
        <w:ind w:firstLine="435"/>
        <w:jc w:val="center"/>
      </w:pPr>
      <w:r>
        <w:rPr>
          <w:rFonts w:hint="eastAsia"/>
        </w:rPr>
        <w:t xml:space="preserve"> </w:t>
      </w:r>
      <w:r>
        <w:t xml:space="preserve">                                           </w:t>
      </w:r>
      <w:r>
        <w:rPr>
          <w:rFonts w:hint="eastAsia"/>
        </w:rPr>
        <w:t>债权申报编号：</w:t>
      </w:r>
    </w:p>
    <w:tbl>
      <w:tblPr>
        <w:tblStyle w:val="5"/>
        <w:tblW w:w="9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693"/>
        <w:gridCol w:w="709"/>
        <w:gridCol w:w="1134"/>
        <w:gridCol w:w="832"/>
        <w:gridCol w:w="717"/>
        <w:gridCol w:w="384"/>
        <w:gridCol w:w="1128"/>
        <w:gridCol w:w="341"/>
        <w:gridCol w:w="787"/>
      </w:tblGrid>
      <w:tr w14:paraId="7F826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88" w:type="dxa"/>
            <w:vMerge w:val="restart"/>
          </w:tcPr>
          <w:p w14:paraId="290F0472">
            <w:pPr>
              <w:jc w:val="center"/>
              <w:rPr>
                <w:sz w:val="24"/>
              </w:rPr>
            </w:pPr>
          </w:p>
          <w:p w14:paraId="179D228F">
            <w:pPr>
              <w:jc w:val="center"/>
              <w:rPr>
                <w:sz w:val="24"/>
              </w:rPr>
            </w:pPr>
          </w:p>
          <w:p w14:paraId="204B4F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申报人</w:t>
            </w:r>
          </w:p>
          <w:p w14:paraId="3CE7EE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2693" w:type="dxa"/>
            <w:vAlign w:val="center"/>
          </w:tcPr>
          <w:p w14:paraId="65A23C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*申报人名称</w:t>
            </w:r>
          </w:p>
        </w:tc>
        <w:tc>
          <w:tcPr>
            <w:tcW w:w="6032" w:type="dxa"/>
            <w:gridSpan w:val="8"/>
            <w:vAlign w:val="center"/>
          </w:tcPr>
          <w:p w14:paraId="5AE32EB3">
            <w:pPr>
              <w:jc w:val="center"/>
              <w:rPr>
                <w:sz w:val="24"/>
              </w:rPr>
            </w:pPr>
          </w:p>
        </w:tc>
      </w:tr>
      <w:tr w14:paraId="68363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88" w:type="dxa"/>
            <w:vMerge w:val="continue"/>
          </w:tcPr>
          <w:p w14:paraId="056F6614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D1BC7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*证件号码</w:t>
            </w:r>
          </w:p>
        </w:tc>
        <w:tc>
          <w:tcPr>
            <w:tcW w:w="6032" w:type="dxa"/>
            <w:gridSpan w:val="8"/>
            <w:vAlign w:val="center"/>
          </w:tcPr>
          <w:p w14:paraId="1A6BD4CC">
            <w:pPr>
              <w:jc w:val="center"/>
              <w:rPr>
                <w:sz w:val="24"/>
              </w:rPr>
            </w:pPr>
          </w:p>
        </w:tc>
      </w:tr>
      <w:tr w14:paraId="3E550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88" w:type="dxa"/>
            <w:vMerge w:val="continue"/>
          </w:tcPr>
          <w:p w14:paraId="6E39EA79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DA6A8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*法定代表人</w:t>
            </w:r>
          </w:p>
        </w:tc>
        <w:tc>
          <w:tcPr>
            <w:tcW w:w="6032" w:type="dxa"/>
            <w:gridSpan w:val="8"/>
            <w:vAlign w:val="center"/>
          </w:tcPr>
          <w:p w14:paraId="63678F77">
            <w:pPr>
              <w:jc w:val="center"/>
              <w:rPr>
                <w:sz w:val="24"/>
              </w:rPr>
            </w:pPr>
          </w:p>
        </w:tc>
      </w:tr>
      <w:tr w14:paraId="3DF4D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88" w:type="dxa"/>
            <w:vMerge w:val="continue"/>
          </w:tcPr>
          <w:p w14:paraId="6DA72EFC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0A702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*受委托人姓名及电话</w:t>
            </w:r>
          </w:p>
        </w:tc>
        <w:tc>
          <w:tcPr>
            <w:tcW w:w="6032" w:type="dxa"/>
            <w:gridSpan w:val="8"/>
            <w:vAlign w:val="center"/>
          </w:tcPr>
          <w:p w14:paraId="38679970">
            <w:pPr>
              <w:jc w:val="center"/>
              <w:rPr>
                <w:sz w:val="24"/>
              </w:rPr>
            </w:pPr>
          </w:p>
        </w:tc>
      </w:tr>
      <w:tr w14:paraId="35E17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88" w:type="dxa"/>
            <w:vMerge w:val="continue"/>
          </w:tcPr>
          <w:p w14:paraId="2EF3CF4E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CDAC4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*受委托人身份证号码</w:t>
            </w:r>
          </w:p>
        </w:tc>
        <w:tc>
          <w:tcPr>
            <w:tcW w:w="6032" w:type="dxa"/>
            <w:gridSpan w:val="8"/>
            <w:vAlign w:val="center"/>
          </w:tcPr>
          <w:p w14:paraId="36E5AE5B">
            <w:pPr>
              <w:jc w:val="center"/>
              <w:rPr>
                <w:sz w:val="24"/>
              </w:rPr>
            </w:pPr>
          </w:p>
        </w:tc>
      </w:tr>
      <w:tr w14:paraId="707DA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88" w:type="dxa"/>
            <w:vMerge w:val="restart"/>
          </w:tcPr>
          <w:p w14:paraId="4DA9EF4E">
            <w:pPr>
              <w:jc w:val="center"/>
              <w:rPr>
                <w:sz w:val="24"/>
              </w:rPr>
            </w:pPr>
          </w:p>
          <w:p w14:paraId="6CDF0B6A">
            <w:pPr>
              <w:jc w:val="center"/>
              <w:rPr>
                <w:sz w:val="24"/>
              </w:rPr>
            </w:pPr>
          </w:p>
          <w:p w14:paraId="05F2582C">
            <w:pPr>
              <w:jc w:val="center"/>
              <w:rPr>
                <w:sz w:val="24"/>
              </w:rPr>
            </w:pPr>
          </w:p>
          <w:p w14:paraId="2CC1DED9">
            <w:pPr>
              <w:jc w:val="center"/>
              <w:rPr>
                <w:sz w:val="24"/>
              </w:rPr>
            </w:pPr>
          </w:p>
          <w:p w14:paraId="65BCF914">
            <w:pPr>
              <w:jc w:val="center"/>
              <w:rPr>
                <w:sz w:val="24"/>
              </w:rPr>
            </w:pPr>
          </w:p>
          <w:p w14:paraId="440AF710">
            <w:pPr>
              <w:jc w:val="center"/>
              <w:rPr>
                <w:sz w:val="24"/>
              </w:rPr>
            </w:pPr>
          </w:p>
          <w:p w14:paraId="55FFCBD9">
            <w:pPr>
              <w:jc w:val="center"/>
              <w:rPr>
                <w:sz w:val="24"/>
              </w:rPr>
            </w:pPr>
          </w:p>
          <w:p w14:paraId="06CEAC82">
            <w:pPr>
              <w:jc w:val="center"/>
              <w:rPr>
                <w:sz w:val="24"/>
              </w:rPr>
            </w:pPr>
          </w:p>
          <w:p w14:paraId="45107878">
            <w:pPr>
              <w:jc w:val="center"/>
              <w:rPr>
                <w:sz w:val="24"/>
              </w:rPr>
            </w:pPr>
          </w:p>
          <w:p w14:paraId="697496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</w:p>
          <w:p w14:paraId="5B396B79">
            <w:pPr>
              <w:jc w:val="center"/>
              <w:rPr>
                <w:sz w:val="24"/>
              </w:rPr>
            </w:pPr>
          </w:p>
          <w:p w14:paraId="5651307C">
            <w:pPr>
              <w:jc w:val="center"/>
              <w:rPr>
                <w:sz w:val="24"/>
              </w:rPr>
            </w:pPr>
          </w:p>
          <w:p w14:paraId="67D6876B">
            <w:pPr>
              <w:jc w:val="center"/>
              <w:rPr>
                <w:sz w:val="24"/>
              </w:rPr>
            </w:pPr>
          </w:p>
          <w:p w14:paraId="345FFB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</w:p>
          <w:p w14:paraId="1764C5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债权</w:t>
            </w:r>
          </w:p>
          <w:p w14:paraId="14E1D0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 w14:paraId="2C3E2A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*申报债权数额（总）</w:t>
            </w:r>
          </w:p>
        </w:tc>
        <w:tc>
          <w:tcPr>
            <w:tcW w:w="6032" w:type="dxa"/>
            <w:gridSpan w:val="8"/>
            <w:tcBorders>
              <w:bottom w:val="single" w:color="auto" w:sz="4" w:space="0"/>
            </w:tcBorders>
            <w:vAlign w:val="center"/>
          </w:tcPr>
          <w:p w14:paraId="21CAD4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大写：</w:t>
            </w:r>
            <w:r>
              <w:rPr>
                <w:rFonts w:hint="eastAsia" w:ascii="宋体" w:hAnsi="宋体"/>
                <w:sz w:val="24"/>
              </w:rPr>
              <w:t>__________(￥_______</w:t>
            </w:r>
            <w:r>
              <w:rPr>
                <w:rFonts w:hint="eastAsia"/>
                <w:sz w:val="24"/>
              </w:rPr>
              <w:t>)</w:t>
            </w:r>
          </w:p>
        </w:tc>
      </w:tr>
      <w:tr w14:paraId="45E8F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88" w:type="dxa"/>
            <w:vMerge w:val="continue"/>
          </w:tcPr>
          <w:p w14:paraId="6BE160A0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 w14:paraId="7E5BB1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申报债权性质</w:t>
            </w:r>
          </w:p>
        </w:tc>
        <w:tc>
          <w:tcPr>
            <w:tcW w:w="6032" w:type="dxa"/>
            <w:gridSpan w:val="8"/>
            <w:tcBorders>
              <w:bottom w:val="single" w:color="auto" w:sz="4" w:space="0"/>
            </w:tcBorders>
            <w:vAlign w:val="center"/>
          </w:tcPr>
          <w:p w14:paraId="2980C8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□优先债权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□普通债权</w:t>
            </w:r>
          </w:p>
        </w:tc>
      </w:tr>
      <w:tr w14:paraId="65219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88" w:type="dxa"/>
            <w:vMerge w:val="continue"/>
          </w:tcPr>
          <w:p w14:paraId="1B9EF342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</w:tcBorders>
            <w:vAlign w:val="center"/>
          </w:tcPr>
          <w:p w14:paraId="30638C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*债权额组成</w:t>
            </w:r>
          </w:p>
        </w:tc>
        <w:tc>
          <w:tcPr>
            <w:tcW w:w="70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354FE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DF6398">
            <w:pPr>
              <w:jc w:val="center"/>
              <w:rPr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5249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利息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EDF7A2">
            <w:pPr>
              <w:jc w:val="center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442C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违约金（其他）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21A460E">
            <w:pPr>
              <w:jc w:val="center"/>
              <w:rPr>
                <w:sz w:val="24"/>
              </w:rPr>
            </w:pPr>
          </w:p>
        </w:tc>
      </w:tr>
      <w:tr w14:paraId="06E1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88" w:type="dxa"/>
            <w:vMerge w:val="continue"/>
          </w:tcPr>
          <w:p w14:paraId="437E5374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504A241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债权是否存在财产担保</w:t>
            </w:r>
          </w:p>
        </w:tc>
        <w:tc>
          <w:tcPr>
            <w:tcW w:w="6032" w:type="dxa"/>
            <w:gridSpan w:val="8"/>
            <w:vAlign w:val="center"/>
          </w:tcPr>
          <w:p w14:paraId="3E22F555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□否   □是  担保物及担保范围：</w:t>
            </w:r>
          </w:p>
        </w:tc>
      </w:tr>
      <w:tr w14:paraId="2670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88" w:type="dxa"/>
            <w:vMerge w:val="continue"/>
          </w:tcPr>
          <w:p w14:paraId="04562FCA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6F2E0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是否是</w:t>
            </w:r>
          </w:p>
          <w:p w14:paraId="1D32CD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连带债权人</w:t>
            </w:r>
          </w:p>
        </w:tc>
        <w:tc>
          <w:tcPr>
            <w:tcW w:w="1843" w:type="dxa"/>
            <w:gridSpan w:val="2"/>
            <w:vAlign w:val="center"/>
          </w:tcPr>
          <w:p w14:paraId="7F004500">
            <w:pPr>
              <w:widowControl/>
              <w:jc w:val="left"/>
              <w:rPr>
                <w:sz w:val="24"/>
              </w:rPr>
            </w:pPr>
          </w:p>
          <w:p w14:paraId="08146851"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638BCC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连带债权人</w:t>
            </w:r>
          </w:p>
          <w:p w14:paraId="3C77A3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640" w:type="dxa"/>
            <w:gridSpan w:val="4"/>
            <w:vAlign w:val="center"/>
          </w:tcPr>
          <w:p w14:paraId="599B0D1F">
            <w:pPr>
              <w:jc w:val="center"/>
              <w:rPr>
                <w:sz w:val="24"/>
              </w:rPr>
            </w:pPr>
          </w:p>
        </w:tc>
      </w:tr>
      <w:tr w14:paraId="5A6C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88" w:type="dxa"/>
            <w:vMerge w:val="continue"/>
          </w:tcPr>
          <w:p w14:paraId="39BD4EAE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6D855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是否是</w:t>
            </w:r>
          </w:p>
          <w:p w14:paraId="082B43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连带债务人</w:t>
            </w:r>
          </w:p>
        </w:tc>
        <w:tc>
          <w:tcPr>
            <w:tcW w:w="1843" w:type="dxa"/>
            <w:gridSpan w:val="2"/>
            <w:vAlign w:val="center"/>
          </w:tcPr>
          <w:p w14:paraId="5CB1F4B7"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152861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连带债务人</w:t>
            </w:r>
          </w:p>
          <w:p w14:paraId="3F7F7C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640" w:type="dxa"/>
            <w:gridSpan w:val="4"/>
            <w:vAlign w:val="center"/>
          </w:tcPr>
          <w:p w14:paraId="177BBC7F">
            <w:pPr>
              <w:jc w:val="center"/>
              <w:rPr>
                <w:sz w:val="24"/>
              </w:rPr>
            </w:pPr>
          </w:p>
        </w:tc>
      </w:tr>
      <w:tr w14:paraId="2CDC7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88" w:type="dxa"/>
            <w:vMerge w:val="continue"/>
          </w:tcPr>
          <w:p w14:paraId="31861E47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DD1C1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债务人作为保证人连带债权数额</w:t>
            </w:r>
          </w:p>
        </w:tc>
        <w:tc>
          <w:tcPr>
            <w:tcW w:w="1843" w:type="dxa"/>
            <w:gridSpan w:val="2"/>
            <w:vAlign w:val="center"/>
          </w:tcPr>
          <w:p w14:paraId="7DF9D976">
            <w:pPr>
              <w:jc w:val="center"/>
              <w:rPr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31E432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债权是否已到期</w:t>
            </w:r>
          </w:p>
        </w:tc>
        <w:tc>
          <w:tcPr>
            <w:tcW w:w="2640" w:type="dxa"/>
            <w:gridSpan w:val="4"/>
            <w:vAlign w:val="center"/>
          </w:tcPr>
          <w:p w14:paraId="05CB8A5A">
            <w:pPr>
              <w:ind w:right="672" w:rightChars="320"/>
              <w:jc w:val="center"/>
              <w:rPr>
                <w:sz w:val="24"/>
              </w:rPr>
            </w:pPr>
          </w:p>
        </w:tc>
      </w:tr>
      <w:tr w14:paraId="73148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988" w:type="dxa"/>
            <w:vMerge w:val="continue"/>
          </w:tcPr>
          <w:p w14:paraId="01BFB07C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2E86CA3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*债权概况</w:t>
            </w:r>
          </w:p>
          <w:p w14:paraId="1C2388C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（包括债权事实、理由、计算方法等，可附纸作为续页，续页应签字捺手印或盖公章）</w:t>
            </w:r>
          </w:p>
        </w:tc>
        <w:tc>
          <w:tcPr>
            <w:tcW w:w="6032" w:type="dxa"/>
            <w:gridSpan w:val="8"/>
            <w:vAlign w:val="center"/>
          </w:tcPr>
          <w:p w14:paraId="522D3E01">
            <w:pPr>
              <w:jc w:val="center"/>
              <w:rPr>
                <w:sz w:val="24"/>
              </w:rPr>
            </w:pPr>
          </w:p>
        </w:tc>
      </w:tr>
      <w:tr w14:paraId="12DD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88" w:type="dxa"/>
            <w:vMerge w:val="continue"/>
          </w:tcPr>
          <w:p w14:paraId="7370A363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601D7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*是否经过</w:t>
            </w:r>
          </w:p>
          <w:p w14:paraId="721109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诉讼、仲裁程序</w:t>
            </w:r>
          </w:p>
        </w:tc>
        <w:tc>
          <w:tcPr>
            <w:tcW w:w="709" w:type="dxa"/>
            <w:vAlign w:val="center"/>
          </w:tcPr>
          <w:p w14:paraId="4F8BC43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457932A">
            <w:pPr>
              <w:ind w:left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司法</w:t>
            </w:r>
          </w:p>
          <w:p w14:paraId="69BC03C7">
            <w:pPr>
              <w:ind w:left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文书号</w:t>
            </w:r>
          </w:p>
        </w:tc>
        <w:tc>
          <w:tcPr>
            <w:tcW w:w="832" w:type="dxa"/>
            <w:vAlign w:val="center"/>
          </w:tcPr>
          <w:p w14:paraId="6FA9312D">
            <w:pPr>
              <w:jc w:val="center"/>
              <w:rPr>
                <w:sz w:val="24"/>
              </w:rPr>
            </w:pPr>
          </w:p>
        </w:tc>
        <w:tc>
          <w:tcPr>
            <w:tcW w:w="2570" w:type="dxa"/>
            <w:gridSpan w:val="4"/>
            <w:vAlign w:val="center"/>
          </w:tcPr>
          <w:p w14:paraId="37D53E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是否已申请执行及执行金额</w:t>
            </w:r>
          </w:p>
        </w:tc>
        <w:tc>
          <w:tcPr>
            <w:tcW w:w="787" w:type="dxa"/>
            <w:vAlign w:val="center"/>
          </w:tcPr>
          <w:p w14:paraId="3089E1FC">
            <w:pPr>
              <w:jc w:val="center"/>
              <w:rPr>
                <w:sz w:val="24"/>
              </w:rPr>
            </w:pPr>
          </w:p>
        </w:tc>
      </w:tr>
      <w:tr w14:paraId="311A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8" w:type="dxa"/>
            <w:vMerge w:val="continue"/>
          </w:tcPr>
          <w:p w14:paraId="14CE9438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6909E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*是否为债务人的债务人或财产持有人</w:t>
            </w:r>
          </w:p>
        </w:tc>
        <w:tc>
          <w:tcPr>
            <w:tcW w:w="709" w:type="dxa"/>
            <w:vAlign w:val="center"/>
          </w:tcPr>
          <w:p w14:paraId="7AFC46E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1F410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债务</w:t>
            </w:r>
          </w:p>
          <w:p w14:paraId="2D343E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832" w:type="dxa"/>
            <w:vAlign w:val="center"/>
          </w:tcPr>
          <w:p w14:paraId="55CAC108">
            <w:pPr>
              <w:jc w:val="center"/>
              <w:rPr>
                <w:sz w:val="24"/>
              </w:rPr>
            </w:pPr>
          </w:p>
        </w:tc>
        <w:tc>
          <w:tcPr>
            <w:tcW w:w="2570" w:type="dxa"/>
            <w:gridSpan w:val="4"/>
            <w:vAlign w:val="center"/>
          </w:tcPr>
          <w:p w14:paraId="0B51E6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持有财产</w:t>
            </w:r>
          </w:p>
          <w:p w14:paraId="07A095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名称及数量</w:t>
            </w:r>
          </w:p>
        </w:tc>
        <w:tc>
          <w:tcPr>
            <w:tcW w:w="787" w:type="dxa"/>
            <w:vAlign w:val="center"/>
          </w:tcPr>
          <w:p w14:paraId="4A337E30">
            <w:pPr>
              <w:jc w:val="center"/>
              <w:rPr>
                <w:sz w:val="24"/>
              </w:rPr>
            </w:pPr>
          </w:p>
        </w:tc>
      </w:tr>
      <w:tr w14:paraId="2FD03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88" w:type="dxa"/>
          </w:tcPr>
          <w:p w14:paraId="0B7751E6">
            <w:pPr>
              <w:jc w:val="center"/>
              <w:rPr>
                <w:sz w:val="24"/>
              </w:rPr>
            </w:pPr>
          </w:p>
          <w:p w14:paraId="72822B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25" w:type="dxa"/>
            <w:gridSpan w:val="9"/>
            <w:vAlign w:val="center"/>
          </w:tcPr>
          <w:p w14:paraId="57FD3A64">
            <w:pPr>
              <w:numPr>
                <w:ilvl w:val="0"/>
                <w:numId w:val="1"/>
              </w:num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债权本金数额及利息、违约金（其他）请在债权概况中详细列明并附计算清单；</w:t>
            </w:r>
          </w:p>
          <w:p w14:paraId="2A6CFE97">
            <w:pPr>
              <w:numPr>
                <w:ilvl w:val="0"/>
                <w:numId w:val="1"/>
              </w:num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b/>
                <w:bCs/>
                <w:sz w:val="24"/>
              </w:rPr>
              <w:t>为必填内容，其他项目根据实际情况填写。</w:t>
            </w:r>
          </w:p>
        </w:tc>
      </w:tr>
    </w:tbl>
    <w:p w14:paraId="53C604D1">
      <w:pPr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申报人已阅读并完全理解《债权申报指引》中的内容，保证上述内容以及提交证据材料的客观真实性，并自愿承担因填报不实所产生的一切不利后果。</w:t>
      </w:r>
    </w:p>
    <w:p w14:paraId="3F2DD01C">
      <w:pPr>
        <w:ind w:right="960" w:firstLine="240" w:firstLineChars="100"/>
        <w:rPr>
          <w:rFonts w:hint="eastAsia"/>
          <w:sz w:val="24"/>
        </w:rPr>
      </w:pPr>
    </w:p>
    <w:p w14:paraId="3296F992">
      <w:pPr>
        <w:ind w:right="960" w:firstLine="240" w:firstLineChars="100"/>
        <w:rPr>
          <w:sz w:val="24"/>
        </w:rPr>
      </w:pPr>
      <w:r>
        <w:rPr>
          <w:rFonts w:hint="eastAsia"/>
          <w:sz w:val="24"/>
        </w:rPr>
        <w:t>申报人：（签名或盖章）            申报时间：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1706" w:bottom="1440" w:left="1800" w:header="964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6DCF5">
    <w:pPr>
      <w:pStyle w:val="4"/>
      <w:tabs>
        <w:tab w:val="clear" w:pos="8306"/>
      </w:tabs>
      <w:ind w:right="106" w:rightChars="0"/>
      <w:jc w:val="right"/>
      <w:rPr>
        <w:rFonts w:eastAsia="仿宋_GB2312"/>
        <w:sz w:val="21"/>
        <w:szCs w:val="21"/>
      </w:rPr>
    </w:pPr>
    <w:r>
      <w:rPr>
        <w:rFonts w:eastAsia="仿宋_GB2312"/>
        <w:sz w:val="21"/>
        <w:szCs w:val="21"/>
      </w:rPr>
      <w:t xml:space="preserve">                                </w:t>
    </w:r>
  </w:p>
  <w:p w14:paraId="01DC1AFE">
    <w:pPr>
      <w:pStyle w:val="3"/>
      <w:tabs>
        <w:tab w:val="clear" w:pos="8306"/>
      </w:tabs>
      <w:rPr>
        <w:rFonts w:hint="eastAsia" w:eastAsia="隶书"/>
        <w:lang w:eastAsia="zh-CN"/>
      </w:rPr>
    </w:pPr>
    <w:r>
      <w:rPr>
        <w:rFonts w:hint="eastAsia" w:ascii="隶书" w:hAnsi="隶书" w:eastAsia="隶书" w:cs="隶书"/>
        <w:sz w:val="18"/>
        <w:szCs w:val="18"/>
        <w:lang w:val="en-US" w:eastAsia="zh-CN"/>
      </w:rPr>
      <w:t>通讯地址：山东省</w:t>
    </w:r>
    <w:r>
      <w:rPr>
        <w:rFonts w:hint="eastAsia" w:ascii="隶书" w:hAnsi="隶书" w:eastAsia="隶书" w:cs="隶书"/>
        <w:sz w:val="18"/>
        <w:szCs w:val="18"/>
      </w:rPr>
      <w:t>威海市环翠区青岛北路24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-1号</w:t>
    </w:r>
    <w:r>
      <w:rPr>
        <w:rFonts w:hint="eastAsia" w:ascii="隶书" w:hAnsi="隶书" w:eastAsia="隶书" w:cs="隶书"/>
        <w:sz w:val="18"/>
        <w:szCs w:val="18"/>
      </w:rPr>
      <w:t>民航大厦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四</w:t>
    </w:r>
    <w:r>
      <w:rPr>
        <w:rFonts w:hint="eastAsia" w:ascii="隶书" w:hAnsi="隶书" w:eastAsia="隶书" w:cs="隶书"/>
        <w:sz w:val="18"/>
        <w:szCs w:val="18"/>
      </w:rPr>
      <w:t xml:space="preserve">层 </w:t>
    </w:r>
    <w:r>
      <w:rPr>
        <w:rFonts w:hint="eastAsia" w:ascii="隶书" w:hAnsi="隶书" w:eastAsia="隶书" w:cs="隶书"/>
        <w:sz w:val="18"/>
        <w:szCs w:val="18"/>
        <w:lang w:eastAsia="zh-CN"/>
      </w:rPr>
      <w:tab/>
    </w:r>
  </w:p>
  <w:p w14:paraId="6B5E5274">
    <w:pPr>
      <w:pStyle w:val="3"/>
    </w:pPr>
    <w:r>
      <w:rPr>
        <w:rFonts w:eastAsia="仿宋_GB2312"/>
        <w:sz w:val="21"/>
        <w:szCs w:val="21"/>
      </w:rPr>
      <w:t xml:space="preserve">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FC140">
    <w:pPr>
      <w:pStyle w:val="4"/>
      <w:tabs>
        <w:tab w:val="left" w:pos="6090"/>
      </w:tabs>
      <w:ind w:left="3150" w:hanging="3150" w:hangingChars="1500"/>
      <w:jc w:val="both"/>
      <w:rPr>
        <w:rStyle w:val="8"/>
      </w:rPr>
    </w:pPr>
    <w:r>
      <w:rPr>
        <w:rFonts w:ascii="仿宋_GB2312" w:hAnsi="华文楷体" w:eastAsia="仿宋_GB2312"/>
        <w:sz w:val="21"/>
        <w:szCs w:val="21"/>
      </w:rPr>
      <w:drawing>
        <wp:inline distT="0" distB="0" distL="0" distR="0">
          <wp:extent cx="231775" cy="231775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_GB2312" w:hAnsi="华文楷体" w:eastAsia="仿宋_GB2312"/>
        <w:sz w:val="21"/>
        <w:szCs w:val="21"/>
      </w:rPr>
      <w:t xml:space="preserve">                        </w:t>
    </w:r>
    <w:r>
      <w:rPr>
        <w:rFonts w:hint="eastAsia" w:ascii="隶书" w:hAnsi="华文楷体" w:eastAsia="隶书"/>
        <w:sz w:val="18"/>
        <w:szCs w:val="18"/>
      </w:rPr>
      <w:t>威海天一和海洋生物科技股份有限公司、山东鸿海生物科技有限公司、乳山市信昌仓储物流有限公司合并破产清算案债权申报登记表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E1139A"/>
    <w:multiLevelType w:val="multilevel"/>
    <w:tmpl w:val="3DE1139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MjFiYmU3Yzk0NmFlMThhN2Q4ZjU1NmQxOTg3NzMifQ=="/>
  </w:docVars>
  <w:rsids>
    <w:rsidRoot w:val="00790D74"/>
    <w:rsid w:val="000010C8"/>
    <w:rsid w:val="00073FF6"/>
    <w:rsid w:val="00083065"/>
    <w:rsid w:val="0009581A"/>
    <w:rsid w:val="00097EBE"/>
    <w:rsid w:val="000B2283"/>
    <w:rsid w:val="000C5E0A"/>
    <w:rsid w:val="000F2F83"/>
    <w:rsid w:val="0011384C"/>
    <w:rsid w:val="00126A94"/>
    <w:rsid w:val="002341DD"/>
    <w:rsid w:val="002856D7"/>
    <w:rsid w:val="003A0926"/>
    <w:rsid w:val="00496D5E"/>
    <w:rsid w:val="005C0D22"/>
    <w:rsid w:val="00666648"/>
    <w:rsid w:val="007118FB"/>
    <w:rsid w:val="00726021"/>
    <w:rsid w:val="0075479E"/>
    <w:rsid w:val="00770B41"/>
    <w:rsid w:val="00783227"/>
    <w:rsid w:val="00790D74"/>
    <w:rsid w:val="007E5B53"/>
    <w:rsid w:val="00813EFE"/>
    <w:rsid w:val="00867452"/>
    <w:rsid w:val="00876D7E"/>
    <w:rsid w:val="008C769E"/>
    <w:rsid w:val="008F491A"/>
    <w:rsid w:val="00970B07"/>
    <w:rsid w:val="00984406"/>
    <w:rsid w:val="00985683"/>
    <w:rsid w:val="00A85921"/>
    <w:rsid w:val="00B377B0"/>
    <w:rsid w:val="00BD0BF0"/>
    <w:rsid w:val="00C07163"/>
    <w:rsid w:val="00CC4B36"/>
    <w:rsid w:val="00CF3489"/>
    <w:rsid w:val="00D7732F"/>
    <w:rsid w:val="00E13F6F"/>
    <w:rsid w:val="00EC2070"/>
    <w:rsid w:val="0852391B"/>
    <w:rsid w:val="0EB53721"/>
    <w:rsid w:val="12C022CF"/>
    <w:rsid w:val="20435FB4"/>
    <w:rsid w:val="5923270C"/>
    <w:rsid w:val="5C2F421A"/>
    <w:rsid w:val="62423BD2"/>
    <w:rsid w:val="7EC3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472</Characters>
  <Lines>4</Lines>
  <Paragraphs>1</Paragraphs>
  <TotalTime>5</TotalTime>
  <ScaleCrop>false</ScaleCrop>
  <LinksUpToDate>false</LinksUpToDate>
  <CharactersWithSpaces>553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2022-01-07T06:12:00Z</dcterms:created>
  <dc:creator>DELL</dc:creator>
  <cp:lastModifiedBy>山东钟鼎律师事务所</cp:lastModifiedBy>
  <dcterms:modified xsi:type="dcterms:W3CDTF">2025-03-13T08:42:10Z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FB71BB5A4E6D4AB9BDDA5E5E0C848023_13</vt:lpwstr>
  </property>
  <property fmtid="{D5CDD505-2E9C-101B-9397-08002B2CF9AE}" pid="4" name="KSOTemplateDocerSaveRecord">
    <vt:lpwstr>eyJoZGlkIjoiMjEyMjFiYmU3Yzk0NmFlMThhN2Q4ZjU1NmQxOTg3NzMiLCJ1c2VySWQiOiIyOTk2NDgyMTcifQ==</vt:lpwstr>
  </property>
</Properties>
</file>